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7985" w:rsidRPr="00A44714" w:rsidRDefault="00F67985" w:rsidP="00F67985">
      <w:pPr>
        <w:pStyle w:val="Standard"/>
        <w:shd w:val="clear" w:color="auto" w:fill="FFFFFF"/>
        <w:ind w:firstLine="270"/>
        <w:contextualSpacing/>
        <w:jc w:val="center"/>
      </w:pPr>
      <w:r w:rsidRPr="00444699">
        <w:rPr>
          <w:rFonts w:ascii="Garamond" w:hAnsi="Garamond"/>
          <w:b/>
          <w:u w:val="single"/>
        </w:rPr>
        <w:t>Programme </w:t>
      </w:r>
      <w:r w:rsidRPr="00033997">
        <w:rPr>
          <w:rFonts w:ascii="Garamond" w:hAnsi="Garamond"/>
        </w:rPr>
        <w:t>:</w:t>
      </w:r>
    </w:p>
    <w:p w:rsidR="00F67985" w:rsidRPr="00033997" w:rsidRDefault="00F67985" w:rsidP="00F67985">
      <w:pPr>
        <w:pStyle w:val="Sansinterligne"/>
        <w:contextualSpacing/>
        <w:jc w:val="both"/>
        <w:rPr>
          <w:rFonts w:ascii="Garamond" w:hAnsi="Garamond"/>
          <w:sz w:val="24"/>
          <w:szCs w:val="24"/>
        </w:rPr>
      </w:pPr>
    </w:p>
    <w:p w:rsidR="00F67985" w:rsidRPr="00033997" w:rsidRDefault="00F67985" w:rsidP="00F67985">
      <w:pPr>
        <w:pStyle w:val="Sansinterligne"/>
        <w:contextualSpacing/>
        <w:jc w:val="both"/>
        <w:rPr>
          <w:rFonts w:ascii="Garamond" w:hAnsi="Garamond"/>
          <w:sz w:val="24"/>
          <w:szCs w:val="24"/>
        </w:rPr>
      </w:pPr>
      <w:r w:rsidRPr="00444699">
        <w:rPr>
          <w:rFonts w:ascii="Garamond" w:hAnsi="Garamond"/>
          <w:i/>
          <w:sz w:val="24"/>
          <w:szCs w:val="24"/>
          <w:u w:val="single"/>
        </w:rPr>
        <w:t>9h </w:t>
      </w:r>
      <w:r>
        <w:rPr>
          <w:rFonts w:ascii="Garamond" w:hAnsi="Garamond"/>
          <w:sz w:val="24"/>
          <w:szCs w:val="24"/>
        </w:rPr>
        <w:t xml:space="preserve">    A</w:t>
      </w:r>
      <w:r w:rsidRPr="00033997">
        <w:rPr>
          <w:rFonts w:ascii="Garamond" w:hAnsi="Garamond"/>
          <w:sz w:val="24"/>
          <w:szCs w:val="24"/>
        </w:rPr>
        <w:t xml:space="preserve">ccueil des </w:t>
      </w:r>
      <w:proofErr w:type="spellStart"/>
      <w:r w:rsidRPr="00033997">
        <w:rPr>
          <w:rFonts w:ascii="Garamond" w:hAnsi="Garamond"/>
          <w:sz w:val="24"/>
          <w:szCs w:val="24"/>
        </w:rPr>
        <w:t>participant.e.s</w:t>
      </w:r>
      <w:proofErr w:type="spellEnd"/>
      <w:r w:rsidRPr="00033997">
        <w:rPr>
          <w:rFonts w:ascii="Garamond" w:hAnsi="Garamond"/>
          <w:sz w:val="24"/>
          <w:szCs w:val="24"/>
        </w:rPr>
        <w:t>.</w:t>
      </w:r>
    </w:p>
    <w:p w:rsidR="00F67985" w:rsidRPr="00033997" w:rsidRDefault="00F67985" w:rsidP="00F67985">
      <w:pPr>
        <w:pStyle w:val="Sansinterligne"/>
        <w:contextualSpacing/>
        <w:jc w:val="both"/>
        <w:rPr>
          <w:rFonts w:ascii="Garamond" w:hAnsi="Garamond"/>
          <w:sz w:val="24"/>
          <w:szCs w:val="24"/>
        </w:rPr>
      </w:pPr>
    </w:p>
    <w:p w:rsidR="00F67985" w:rsidRPr="00033997" w:rsidRDefault="003B5198" w:rsidP="00F67985">
      <w:pPr>
        <w:pStyle w:val="Sansinterligne"/>
        <w:contextualSpacing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i/>
          <w:sz w:val="24"/>
          <w:szCs w:val="24"/>
          <w:u w:val="single"/>
        </w:rPr>
        <w:t>9h</w:t>
      </w:r>
      <w:r w:rsidR="00FE0F99">
        <w:rPr>
          <w:rFonts w:ascii="Garamond" w:hAnsi="Garamond"/>
          <w:i/>
          <w:sz w:val="24"/>
          <w:szCs w:val="24"/>
          <w:u w:val="single"/>
        </w:rPr>
        <w:t>15-9h</w:t>
      </w:r>
      <w:proofErr w:type="gramStart"/>
      <w:r w:rsidR="00FE0F99">
        <w:rPr>
          <w:rFonts w:ascii="Garamond" w:hAnsi="Garamond"/>
          <w:i/>
          <w:sz w:val="24"/>
          <w:szCs w:val="24"/>
          <w:u w:val="single"/>
        </w:rPr>
        <w:t>30</w:t>
      </w:r>
      <w:r w:rsidR="00F67985" w:rsidRPr="00033997">
        <w:rPr>
          <w:rFonts w:ascii="Garamond" w:hAnsi="Garamond"/>
          <w:sz w:val="24"/>
          <w:szCs w:val="24"/>
        </w:rPr>
        <w:t> </w:t>
      </w:r>
      <w:r w:rsidR="00B86BA7">
        <w:rPr>
          <w:rFonts w:ascii="Garamond" w:hAnsi="Garamond"/>
          <w:sz w:val="24"/>
          <w:szCs w:val="24"/>
        </w:rPr>
        <w:t xml:space="preserve"> </w:t>
      </w:r>
      <w:r w:rsidR="00F67985">
        <w:rPr>
          <w:rFonts w:ascii="Garamond" w:hAnsi="Garamond"/>
          <w:sz w:val="24"/>
          <w:szCs w:val="24"/>
        </w:rPr>
        <w:t>M</w:t>
      </w:r>
      <w:r w:rsidR="00F67985" w:rsidRPr="00033997">
        <w:rPr>
          <w:rFonts w:ascii="Garamond" w:hAnsi="Garamond"/>
          <w:sz w:val="24"/>
          <w:szCs w:val="24"/>
        </w:rPr>
        <w:t>ot</w:t>
      </w:r>
      <w:proofErr w:type="gramEnd"/>
      <w:r w:rsidR="00F67985" w:rsidRPr="00033997">
        <w:rPr>
          <w:rFonts w:ascii="Garamond" w:hAnsi="Garamond"/>
          <w:sz w:val="24"/>
          <w:szCs w:val="24"/>
        </w:rPr>
        <w:t xml:space="preserve"> d’accueil</w:t>
      </w:r>
    </w:p>
    <w:p w:rsidR="00F67985" w:rsidRPr="00033997" w:rsidRDefault="00F67985" w:rsidP="00F67985">
      <w:pPr>
        <w:pStyle w:val="Sansinterligne"/>
        <w:contextualSpacing/>
        <w:jc w:val="both"/>
        <w:rPr>
          <w:rFonts w:ascii="Garamond" w:hAnsi="Garamond"/>
          <w:sz w:val="24"/>
          <w:szCs w:val="24"/>
        </w:rPr>
      </w:pPr>
    </w:p>
    <w:p w:rsidR="00FE0F99" w:rsidRDefault="009005AD" w:rsidP="00FE0F99">
      <w:pPr>
        <w:pStyle w:val="Textbody"/>
        <w:spacing w:line="360" w:lineRule="auto"/>
        <w:ind w:right="110" w:firstLine="360"/>
        <w:jc w:val="both"/>
        <w:rPr>
          <w:rFonts w:ascii="Garamond" w:hAnsi="Garamond"/>
        </w:rPr>
      </w:pPr>
      <w:r>
        <w:rPr>
          <w:rFonts w:ascii="Garamond" w:hAnsi="Garamond"/>
          <w:i/>
          <w:u w:val="single"/>
        </w:rPr>
        <w:t>9h30</w:t>
      </w:r>
      <w:r w:rsidR="00FE0F99">
        <w:rPr>
          <w:rFonts w:ascii="Garamond" w:hAnsi="Garamond"/>
          <w:i/>
          <w:u w:val="single"/>
        </w:rPr>
        <w:t xml:space="preserve"> – 10h</w:t>
      </w:r>
      <w:proofErr w:type="gramStart"/>
      <w:r>
        <w:rPr>
          <w:rFonts w:ascii="Garamond" w:hAnsi="Garamond"/>
          <w:i/>
          <w:u w:val="single"/>
        </w:rPr>
        <w:t>30</w:t>
      </w:r>
      <w:r w:rsidR="00F67985" w:rsidRPr="00033997">
        <w:rPr>
          <w:rFonts w:ascii="Garamond" w:hAnsi="Garamond"/>
        </w:rPr>
        <w:t xml:space="preserve"> </w:t>
      </w:r>
      <w:r w:rsidR="00F67985">
        <w:rPr>
          <w:rFonts w:ascii="Garamond" w:hAnsi="Garamond"/>
        </w:rPr>
        <w:t xml:space="preserve"> </w:t>
      </w:r>
      <w:r w:rsidR="00B86BA7">
        <w:rPr>
          <w:rFonts w:ascii="Garamond" w:hAnsi="Garamond"/>
        </w:rPr>
        <w:t>Table</w:t>
      </w:r>
      <w:proofErr w:type="gramEnd"/>
      <w:r w:rsidR="00B86BA7">
        <w:rPr>
          <w:rFonts w:ascii="Garamond" w:hAnsi="Garamond"/>
        </w:rPr>
        <w:t xml:space="preserve"> ronde : L’universel et le singulier, lectures franco-allemandes</w:t>
      </w:r>
    </w:p>
    <w:p w:rsidR="00FE0F99" w:rsidRPr="00033997" w:rsidRDefault="00FE0F99" w:rsidP="00FE0F99">
      <w:pPr>
        <w:pStyle w:val="Textbody"/>
        <w:spacing w:line="360" w:lineRule="auto"/>
        <w:ind w:right="110" w:firstLine="360"/>
        <w:jc w:val="both"/>
        <w:rPr>
          <w:rFonts w:ascii="Garamond" w:hAnsi="Garamond"/>
        </w:rPr>
      </w:pPr>
      <w:r w:rsidRPr="00033997">
        <w:rPr>
          <w:rFonts w:ascii="Garamond" w:hAnsi="Garamond"/>
        </w:rPr>
        <w:t xml:space="preserve">Judith Revel (Pr. Université Paris-Nanterre) : </w:t>
      </w:r>
      <w:r>
        <w:rPr>
          <w:rFonts w:ascii="Garamond" w:eastAsia="Times New Roman" w:hAnsi="Garamond" w:cs="Calibri"/>
        </w:rPr>
        <w:t>« </w:t>
      </w:r>
      <w:r w:rsidRPr="00033997">
        <w:rPr>
          <w:rFonts w:ascii="Garamond" w:eastAsia="Times New Roman" w:hAnsi="Garamond" w:cs="Calibri"/>
        </w:rPr>
        <w:t>Passer les unive</w:t>
      </w:r>
      <w:r>
        <w:rPr>
          <w:rFonts w:ascii="Garamond" w:eastAsia="Times New Roman" w:hAnsi="Garamond" w:cs="Calibri"/>
        </w:rPr>
        <w:t>rsaux à la grille des pratiques »</w:t>
      </w:r>
    </w:p>
    <w:p w:rsidR="00FE0F99" w:rsidRDefault="00FE0F99" w:rsidP="00FE0F99">
      <w:pPr>
        <w:pStyle w:val="Textbody"/>
        <w:spacing w:line="360" w:lineRule="auto"/>
        <w:ind w:right="110" w:firstLine="360"/>
        <w:jc w:val="both"/>
        <w:rPr>
          <w:rFonts w:ascii="Garamond" w:eastAsia="Times New Roman" w:hAnsi="Garamond"/>
        </w:rPr>
      </w:pPr>
      <w:r w:rsidRPr="00033997">
        <w:rPr>
          <w:rFonts w:ascii="Garamond" w:hAnsi="Garamond"/>
        </w:rPr>
        <w:t xml:space="preserve">Jean-Baptiste </w:t>
      </w:r>
      <w:proofErr w:type="spellStart"/>
      <w:r w:rsidRPr="00033997">
        <w:rPr>
          <w:rFonts w:ascii="Garamond" w:hAnsi="Garamond"/>
        </w:rPr>
        <w:t>Vuillerod</w:t>
      </w:r>
      <w:proofErr w:type="spellEnd"/>
      <w:r w:rsidRPr="00033997">
        <w:rPr>
          <w:rFonts w:ascii="Garamond" w:hAnsi="Garamond"/>
        </w:rPr>
        <w:t xml:space="preserve"> (ATER, Université Paris-Nanterre) : « </w:t>
      </w:r>
      <w:r w:rsidR="00B86BA7">
        <w:rPr>
          <w:rFonts w:ascii="Garamond" w:eastAsia="Times New Roman" w:hAnsi="Garamond"/>
        </w:rPr>
        <w:t>L'individu et le collectif : d’Adorno à</w:t>
      </w:r>
    </w:p>
    <w:p w:rsidR="00FE0F99" w:rsidRDefault="00B86BA7" w:rsidP="00FE0F99">
      <w:pPr>
        <w:pStyle w:val="Textbody"/>
        <w:spacing w:line="360" w:lineRule="auto"/>
        <w:ind w:right="110" w:firstLine="360"/>
        <w:jc w:val="both"/>
        <w:rPr>
          <w:rFonts w:ascii="Garamond" w:eastAsia="Times New Roman" w:hAnsi="Garamond"/>
        </w:rPr>
      </w:pPr>
      <w:r>
        <w:rPr>
          <w:rFonts w:ascii="Garamond" w:eastAsia="Times New Roman" w:hAnsi="Garamond"/>
        </w:rPr>
        <w:t>Adorno en passant par Foucault »</w:t>
      </w:r>
    </w:p>
    <w:p w:rsidR="009005AD" w:rsidRPr="009005AD" w:rsidRDefault="00B86BA7" w:rsidP="00FE0F99">
      <w:pPr>
        <w:pStyle w:val="Textbody"/>
        <w:spacing w:line="360" w:lineRule="auto"/>
        <w:ind w:right="110" w:firstLine="360"/>
        <w:jc w:val="both"/>
        <w:rPr>
          <w:rFonts w:ascii="Garamond" w:eastAsia="Times New Roman" w:hAnsi="Garamond"/>
          <w:i/>
        </w:rPr>
      </w:pPr>
      <w:r>
        <w:rPr>
          <w:rFonts w:ascii="Garamond" w:eastAsia="Times New Roman" w:hAnsi="Garamond"/>
          <w:i/>
        </w:rPr>
        <w:t xml:space="preserve">10h10 : </w:t>
      </w:r>
      <w:r w:rsidR="009005AD" w:rsidRPr="009005AD">
        <w:rPr>
          <w:rFonts w:ascii="Garamond" w:eastAsia="Times New Roman" w:hAnsi="Garamond"/>
          <w:i/>
        </w:rPr>
        <w:t>Discussion</w:t>
      </w:r>
    </w:p>
    <w:p w:rsidR="00FE0F99" w:rsidRDefault="00FE0F99" w:rsidP="00FE0F99">
      <w:pPr>
        <w:pStyle w:val="Textbody"/>
        <w:spacing w:line="360" w:lineRule="auto"/>
        <w:ind w:right="110"/>
        <w:jc w:val="center"/>
        <w:rPr>
          <w:rFonts w:ascii="Garamond" w:eastAsia="Times New Roman" w:hAnsi="Garamond"/>
        </w:rPr>
      </w:pPr>
    </w:p>
    <w:p w:rsidR="00FE0F99" w:rsidRPr="00B86BA7" w:rsidRDefault="00FE0F99" w:rsidP="00FE0F99">
      <w:pPr>
        <w:pStyle w:val="Textbody"/>
        <w:spacing w:line="360" w:lineRule="auto"/>
        <w:ind w:right="110"/>
        <w:jc w:val="center"/>
        <w:rPr>
          <w:rFonts w:ascii="Garamond" w:eastAsia="Times New Roman" w:hAnsi="Garamond"/>
          <w:b/>
          <w:i/>
          <w:u w:val="single"/>
        </w:rPr>
      </w:pPr>
      <w:r w:rsidRPr="00B86BA7">
        <w:rPr>
          <w:rFonts w:ascii="Garamond" w:eastAsia="Times New Roman" w:hAnsi="Garamond"/>
          <w:b/>
          <w:i/>
          <w:u w:val="single"/>
        </w:rPr>
        <w:t>10h</w:t>
      </w:r>
      <w:r w:rsidR="009005AD" w:rsidRPr="00B86BA7">
        <w:rPr>
          <w:rFonts w:ascii="Garamond" w:eastAsia="Times New Roman" w:hAnsi="Garamond"/>
          <w:b/>
          <w:i/>
          <w:u w:val="single"/>
        </w:rPr>
        <w:t>30-10h</w:t>
      </w:r>
      <w:proofErr w:type="gramStart"/>
      <w:r w:rsidR="009005AD" w:rsidRPr="00B86BA7">
        <w:rPr>
          <w:rFonts w:ascii="Garamond" w:eastAsia="Times New Roman" w:hAnsi="Garamond"/>
          <w:b/>
          <w:i/>
          <w:u w:val="single"/>
        </w:rPr>
        <w:t>45</w:t>
      </w:r>
      <w:r w:rsidRPr="00B86BA7">
        <w:rPr>
          <w:rFonts w:ascii="Garamond" w:eastAsia="Times New Roman" w:hAnsi="Garamond"/>
          <w:b/>
          <w:i/>
          <w:u w:val="single"/>
        </w:rPr>
        <w:t>:</w:t>
      </w:r>
      <w:proofErr w:type="gramEnd"/>
      <w:r w:rsidRPr="00B86BA7">
        <w:rPr>
          <w:rFonts w:ascii="Garamond" w:eastAsia="Times New Roman" w:hAnsi="Garamond"/>
          <w:b/>
          <w:i/>
          <w:u w:val="single"/>
        </w:rPr>
        <w:t xml:space="preserve">  </w:t>
      </w:r>
      <w:r w:rsidR="00B86BA7" w:rsidRPr="00B86BA7">
        <w:rPr>
          <w:rFonts w:ascii="Garamond" w:eastAsia="Times New Roman" w:hAnsi="Garamond"/>
          <w:b/>
          <w:i/>
          <w:u w:val="single"/>
        </w:rPr>
        <w:t>Pause</w:t>
      </w:r>
    </w:p>
    <w:p w:rsidR="00FE0F99" w:rsidRPr="00FE0F99" w:rsidRDefault="009005AD" w:rsidP="00FE0F99">
      <w:pPr>
        <w:pStyle w:val="Textbody"/>
        <w:spacing w:line="360" w:lineRule="auto"/>
        <w:ind w:right="110"/>
        <w:jc w:val="both"/>
        <w:rPr>
          <w:rFonts w:ascii="Garamond" w:hAnsi="Garamond"/>
          <w:i/>
          <w:u w:val="single"/>
        </w:rPr>
      </w:pPr>
      <w:r>
        <w:rPr>
          <w:rFonts w:ascii="Garamond" w:eastAsia="Times New Roman" w:hAnsi="Garamond"/>
          <w:i/>
          <w:u w:val="single"/>
        </w:rPr>
        <w:t>10h45-12h30</w:t>
      </w:r>
      <w:r w:rsidR="00FE0F99">
        <w:rPr>
          <w:rFonts w:ascii="Garamond" w:eastAsia="Times New Roman" w:hAnsi="Garamond"/>
          <w:i/>
          <w:u w:val="single"/>
        </w:rPr>
        <w:t> :</w:t>
      </w:r>
    </w:p>
    <w:p w:rsidR="00F67985" w:rsidRDefault="00F67985" w:rsidP="00FE0F99">
      <w:pPr>
        <w:pStyle w:val="Textbody"/>
        <w:spacing w:line="360" w:lineRule="auto"/>
        <w:ind w:right="110"/>
        <w:contextualSpacing/>
        <w:jc w:val="both"/>
        <w:rPr>
          <w:rFonts w:ascii="Garamond" w:eastAsia="Times New Roman" w:hAnsi="Garamond"/>
        </w:rPr>
      </w:pPr>
      <w:r w:rsidRPr="00033997">
        <w:rPr>
          <w:rFonts w:ascii="Garamond" w:hAnsi="Garamond"/>
        </w:rPr>
        <w:t>Martin Saar (Pr. Dr., Université de Leipzig) : « </w:t>
      </w:r>
      <w:r w:rsidRPr="00033997">
        <w:rPr>
          <w:rFonts w:ascii="Garamond" w:eastAsia="Times New Roman" w:hAnsi="Garamond"/>
        </w:rPr>
        <w:t>S</w:t>
      </w:r>
      <w:r>
        <w:rPr>
          <w:rFonts w:ascii="Garamond" w:eastAsia="Times New Roman" w:hAnsi="Garamond"/>
        </w:rPr>
        <w:t xml:space="preserve">ocial </w:t>
      </w:r>
      <w:proofErr w:type="spellStart"/>
      <w:r>
        <w:rPr>
          <w:rFonts w:ascii="Garamond" w:eastAsia="Times New Roman" w:hAnsi="Garamond"/>
        </w:rPr>
        <w:t>Philosophy</w:t>
      </w:r>
      <w:proofErr w:type="spellEnd"/>
      <w:r>
        <w:rPr>
          <w:rFonts w:ascii="Garamond" w:eastAsia="Times New Roman" w:hAnsi="Garamond"/>
        </w:rPr>
        <w:t xml:space="preserve"> in/as Critical </w:t>
      </w:r>
      <w:r w:rsidRPr="00033997">
        <w:rPr>
          <w:rFonts w:ascii="Garamond" w:eastAsia="Times New Roman" w:hAnsi="Garamond"/>
        </w:rPr>
        <w:t>Theory. »</w:t>
      </w:r>
    </w:p>
    <w:p w:rsidR="009005AD" w:rsidRPr="009005AD" w:rsidRDefault="00D1573D" w:rsidP="00FE0F99">
      <w:pPr>
        <w:pStyle w:val="Textbody"/>
        <w:spacing w:line="360" w:lineRule="auto"/>
        <w:ind w:right="110"/>
        <w:contextualSpacing/>
        <w:jc w:val="both"/>
        <w:rPr>
          <w:rFonts w:ascii="Garamond" w:eastAsia="Times New Roman" w:hAnsi="Garamond"/>
          <w:i/>
        </w:rPr>
      </w:pPr>
      <w:r>
        <w:rPr>
          <w:rFonts w:ascii="Garamond" w:eastAsia="Times New Roman" w:hAnsi="Garamond"/>
          <w:i/>
        </w:rPr>
        <w:t xml:space="preserve">11h20 : </w:t>
      </w:r>
      <w:r w:rsidR="009005AD">
        <w:rPr>
          <w:rFonts w:ascii="Garamond" w:eastAsia="Times New Roman" w:hAnsi="Garamond"/>
          <w:i/>
        </w:rPr>
        <w:t>Discussion</w:t>
      </w:r>
      <w:r>
        <w:rPr>
          <w:rFonts w:ascii="Garamond" w:eastAsia="Times New Roman" w:hAnsi="Garamond"/>
          <w:i/>
        </w:rPr>
        <w:t xml:space="preserve"> </w:t>
      </w:r>
    </w:p>
    <w:p w:rsidR="009005AD" w:rsidRDefault="009005AD" w:rsidP="009005AD">
      <w:pPr>
        <w:pStyle w:val="Textbody"/>
        <w:spacing w:line="360" w:lineRule="auto"/>
        <w:ind w:right="110"/>
        <w:contextualSpacing/>
        <w:jc w:val="both"/>
        <w:rPr>
          <w:rFonts w:ascii="Garamond" w:hAnsi="Garamond"/>
        </w:rPr>
      </w:pPr>
    </w:p>
    <w:p w:rsidR="009005AD" w:rsidRDefault="009005AD" w:rsidP="009005AD">
      <w:pPr>
        <w:pStyle w:val="Textbody"/>
        <w:spacing w:line="360" w:lineRule="auto"/>
        <w:ind w:right="110"/>
        <w:contextualSpacing/>
        <w:jc w:val="both"/>
        <w:rPr>
          <w:rFonts w:ascii="Garamond" w:eastAsia="Times New Roman" w:hAnsi="Garamond"/>
        </w:rPr>
      </w:pPr>
      <w:r w:rsidRPr="00033997">
        <w:rPr>
          <w:rFonts w:ascii="Garamond" w:hAnsi="Garamond"/>
        </w:rPr>
        <w:t xml:space="preserve">Claire </w:t>
      </w:r>
      <w:proofErr w:type="spellStart"/>
      <w:r w:rsidRPr="00033997">
        <w:rPr>
          <w:rFonts w:ascii="Garamond" w:hAnsi="Garamond"/>
        </w:rPr>
        <w:t>Pagès</w:t>
      </w:r>
      <w:proofErr w:type="spellEnd"/>
      <w:r w:rsidRPr="00033997">
        <w:rPr>
          <w:rFonts w:ascii="Garamond" w:hAnsi="Garamond"/>
        </w:rPr>
        <w:t xml:space="preserve"> (MCF, Université de Tours) : </w:t>
      </w:r>
      <w:r>
        <w:rPr>
          <w:rFonts w:ascii="Garamond" w:hAnsi="Garamond"/>
        </w:rPr>
        <w:t>« </w:t>
      </w:r>
      <w:r w:rsidRPr="00033997">
        <w:rPr>
          <w:rFonts w:ascii="Garamond" w:eastAsia="Times New Roman" w:hAnsi="Garamond"/>
        </w:rPr>
        <w:t xml:space="preserve">Adorno, </w:t>
      </w:r>
      <w:proofErr w:type="spellStart"/>
      <w:r w:rsidRPr="00033997">
        <w:rPr>
          <w:rFonts w:ascii="Garamond" w:eastAsia="Times New Roman" w:hAnsi="Garamond"/>
        </w:rPr>
        <w:t>Lyotard</w:t>
      </w:r>
      <w:proofErr w:type="spellEnd"/>
      <w:r w:rsidRPr="00033997">
        <w:rPr>
          <w:rFonts w:ascii="Garamond" w:eastAsia="Times New Roman" w:hAnsi="Garamond"/>
        </w:rPr>
        <w:t xml:space="preserve"> et la </w:t>
      </w:r>
      <w:r>
        <w:rPr>
          <w:rFonts w:ascii="Garamond" w:eastAsia="Times New Roman" w:hAnsi="Garamond"/>
        </w:rPr>
        <w:t>résistance du Particulier »</w:t>
      </w:r>
    </w:p>
    <w:p w:rsidR="009005AD" w:rsidRPr="009005AD" w:rsidRDefault="00D1573D" w:rsidP="009005AD">
      <w:pPr>
        <w:pStyle w:val="Textbody"/>
        <w:spacing w:line="360" w:lineRule="auto"/>
        <w:ind w:right="110"/>
        <w:contextualSpacing/>
        <w:jc w:val="both"/>
        <w:rPr>
          <w:rFonts w:ascii="Garamond" w:eastAsia="Times New Roman" w:hAnsi="Garamond"/>
          <w:i/>
        </w:rPr>
      </w:pPr>
      <w:r>
        <w:rPr>
          <w:rFonts w:ascii="Garamond" w:eastAsia="Times New Roman" w:hAnsi="Garamond"/>
          <w:i/>
        </w:rPr>
        <w:t xml:space="preserve">12h10 : </w:t>
      </w:r>
      <w:r w:rsidR="009005AD">
        <w:rPr>
          <w:rFonts w:ascii="Garamond" w:eastAsia="Times New Roman" w:hAnsi="Garamond"/>
          <w:i/>
        </w:rPr>
        <w:t>Discussion</w:t>
      </w:r>
    </w:p>
    <w:p w:rsidR="00F67985" w:rsidRDefault="00F67985" w:rsidP="00F67985">
      <w:pPr>
        <w:pStyle w:val="Textbody"/>
        <w:spacing w:line="360" w:lineRule="auto"/>
        <w:ind w:right="110"/>
        <w:contextualSpacing/>
        <w:jc w:val="both"/>
        <w:rPr>
          <w:rFonts w:ascii="Garamond" w:hAnsi="Garamond"/>
          <w:i/>
        </w:rPr>
      </w:pPr>
    </w:p>
    <w:p w:rsidR="00F67985" w:rsidRPr="00444699" w:rsidRDefault="00FE0F99" w:rsidP="00F67985">
      <w:pPr>
        <w:pStyle w:val="Textbody"/>
        <w:spacing w:line="360" w:lineRule="auto"/>
        <w:ind w:right="110"/>
        <w:contextualSpacing/>
        <w:jc w:val="center"/>
        <w:rPr>
          <w:rFonts w:ascii="Garamond" w:hAnsi="Garamond"/>
          <w:b/>
        </w:rPr>
      </w:pPr>
      <w:r>
        <w:rPr>
          <w:rFonts w:ascii="Garamond" w:hAnsi="Garamond"/>
          <w:b/>
          <w:i/>
          <w:u w:val="single"/>
        </w:rPr>
        <w:t>12</w:t>
      </w:r>
      <w:r w:rsidR="009005AD">
        <w:rPr>
          <w:rFonts w:ascii="Garamond" w:hAnsi="Garamond"/>
          <w:b/>
          <w:i/>
          <w:u w:val="single"/>
        </w:rPr>
        <w:t>h30– 14h</w:t>
      </w:r>
      <w:r>
        <w:rPr>
          <w:rFonts w:ascii="Garamond" w:hAnsi="Garamond"/>
          <w:b/>
          <w:i/>
          <w:u w:val="single"/>
        </w:rPr>
        <w:t xml:space="preserve"> </w:t>
      </w:r>
      <w:r w:rsidR="00F67985" w:rsidRPr="00444699">
        <w:rPr>
          <w:rFonts w:ascii="Garamond" w:hAnsi="Garamond"/>
          <w:b/>
        </w:rPr>
        <w:t>: Déjeuner</w:t>
      </w:r>
    </w:p>
    <w:p w:rsidR="00F67985" w:rsidRDefault="00F67985" w:rsidP="00F67985">
      <w:pPr>
        <w:pStyle w:val="Textbody"/>
        <w:spacing w:line="360" w:lineRule="auto"/>
        <w:ind w:right="110"/>
        <w:contextualSpacing/>
        <w:jc w:val="both"/>
        <w:rPr>
          <w:rFonts w:ascii="Garamond" w:eastAsia="Times New Roman" w:hAnsi="Garamond"/>
          <w:i/>
          <w:u w:val="single"/>
        </w:rPr>
      </w:pPr>
    </w:p>
    <w:p w:rsidR="00F67985" w:rsidRPr="00033997" w:rsidRDefault="00FE0F99" w:rsidP="00F67985">
      <w:pPr>
        <w:pStyle w:val="Textbody"/>
        <w:spacing w:line="360" w:lineRule="auto"/>
        <w:ind w:right="110"/>
        <w:contextualSpacing/>
        <w:jc w:val="both"/>
        <w:rPr>
          <w:rFonts w:ascii="Garamond" w:eastAsia="Times New Roman" w:hAnsi="Garamond"/>
        </w:rPr>
      </w:pPr>
      <w:r>
        <w:rPr>
          <w:rFonts w:ascii="Garamond" w:eastAsia="Times New Roman" w:hAnsi="Garamond"/>
          <w:i/>
          <w:u w:val="single"/>
        </w:rPr>
        <w:t>14h</w:t>
      </w:r>
      <w:r w:rsidR="009005AD">
        <w:rPr>
          <w:rFonts w:ascii="Garamond" w:eastAsia="Times New Roman" w:hAnsi="Garamond"/>
          <w:i/>
          <w:u w:val="single"/>
        </w:rPr>
        <w:t>-15h</w:t>
      </w:r>
      <w:r>
        <w:rPr>
          <w:rFonts w:ascii="Garamond" w:eastAsia="Times New Roman" w:hAnsi="Garamond"/>
          <w:i/>
          <w:u w:val="single"/>
        </w:rPr>
        <w:t xml:space="preserve"> </w:t>
      </w:r>
      <w:r w:rsidR="00B86BA7">
        <w:rPr>
          <w:rFonts w:ascii="Garamond" w:eastAsia="Times New Roman" w:hAnsi="Garamond"/>
        </w:rPr>
        <w:t> </w:t>
      </w:r>
      <w:r w:rsidR="00F67985">
        <w:rPr>
          <w:rFonts w:ascii="Garamond" w:eastAsia="Times New Roman" w:hAnsi="Garamond"/>
        </w:rPr>
        <w:t xml:space="preserve"> T</w:t>
      </w:r>
      <w:r w:rsidR="00F67985" w:rsidRPr="00033997">
        <w:rPr>
          <w:rFonts w:ascii="Garamond" w:eastAsia="Times New Roman" w:hAnsi="Garamond"/>
        </w:rPr>
        <w:t>able ronde :</w:t>
      </w:r>
      <w:r w:rsidR="00B86BA7">
        <w:rPr>
          <w:rFonts w:ascii="Garamond" w:eastAsia="Times New Roman" w:hAnsi="Garamond"/>
        </w:rPr>
        <w:t xml:space="preserve"> la conflictualité sociale, croisements franco-allemand</w:t>
      </w:r>
      <w:bookmarkStart w:id="0" w:name="_GoBack"/>
      <w:bookmarkEnd w:id="0"/>
    </w:p>
    <w:p w:rsidR="00F67985" w:rsidRPr="00033997" w:rsidRDefault="00F67985" w:rsidP="00F67985">
      <w:pPr>
        <w:pStyle w:val="Textbody"/>
        <w:spacing w:line="360" w:lineRule="auto"/>
        <w:ind w:left="720" w:right="110"/>
        <w:jc w:val="both"/>
        <w:rPr>
          <w:rFonts w:ascii="Garamond" w:hAnsi="Garamond" w:cs="Times New Roman"/>
        </w:rPr>
      </w:pPr>
      <w:r w:rsidRPr="00A44714">
        <w:rPr>
          <w:rFonts w:ascii="Garamond" w:hAnsi="Garamond"/>
        </w:rPr>
        <w:t>Emmanuel Renault (</w:t>
      </w:r>
      <w:r w:rsidRPr="00033997">
        <w:rPr>
          <w:rFonts w:ascii="Garamond" w:hAnsi="Garamond"/>
        </w:rPr>
        <w:t xml:space="preserve">Pr. Université Paris-Nanterre) : </w:t>
      </w:r>
      <w:r w:rsidR="00B86BA7">
        <w:rPr>
          <w:rFonts w:ascii="Garamond" w:hAnsi="Garamond"/>
          <w:color w:val="333333"/>
          <w:shd w:val="clear" w:color="auto" w:fill="FFFFFF"/>
        </w:rPr>
        <w:t>« </w:t>
      </w:r>
      <w:r w:rsidRPr="00033997">
        <w:rPr>
          <w:rFonts w:ascii="Garamond" w:hAnsi="Garamond" w:cs="Times New Roman"/>
          <w:color w:val="333333"/>
          <w:shd w:val="clear" w:color="auto" w:fill="FFFFFF"/>
        </w:rPr>
        <w:t>Peut-on distinguer approches françaises et allemandes de la reconnaissance</w:t>
      </w:r>
      <w:r>
        <w:rPr>
          <w:rFonts w:ascii="Garamond" w:hAnsi="Garamond" w:cs="Times New Roman"/>
          <w:color w:val="333333"/>
          <w:shd w:val="clear" w:color="auto" w:fill="FFFFFF"/>
        </w:rPr>
        <w:t xml:space="preserve"> </w:t>
      </w:r>
      <w:r w:rsidR="00B86BA7">
        <w:rPr>
          <w:rFonts w:ascii="Garamond" w:hAnsi="Garamond" w:cs="Times New Roman"/>
          <w:color w:val="333333"/>
          <w:shd w:val="clear" w:color="auto" w:fill="FFFFFF"/>
        </w:rPr>
        <w:t>? »</w:t>
      </w:r>
    </w:p>
    <w:p w:rsidR="009005AD" w:rsidRPr="00B86BA7" w:rsidRDefault="00F67985" w:rsidP="00F67985">
      <w:pPr>
        <w:pStyle w:val="Textbody"/>
        <w:spacing w:line="360" w:lineRule="auto"/>
        <w:ind w:left="720" w:right="110"/>
        <w:jc w:val="both"/>
        <w:rPr>
          <w:rFonts w:ascii="Garamond" w:hAnsi="Garamond"/>
        </w:rPr>
      </w:pPr>
      <w:proofErr w:type="spellStart"/>
      <w:r w:rsidRPr="00033997">
        <w:rPr>
          <w:rFonts w:ascii="Garamond" w:hAnsi="Garamond"/>
        </w:rPr>
        <w:t>Lea</w:t>
      </w:r>
      <w:proofErr w:type="spellEnd"/>
      <w:r w:rsidRPr="00033997">
        <w:rPr>
          <w:rFonts w:ascii="Garamond" w:hAnsi="Garamond"/>
        </w:rPr>
        <w:t xml:space="preserve"> </w:t>
      </w:r>
      <w:proofErr w:type="spellStart"/>
      <w:r w:rsidRPr="00033997">
        <w:rPr>
          <w:rFonts w:ascii="Garamond" w:hAnsi="Garamond"/>
        </w:rPr>
        <w:t>Gekle</w:t>
      </w:r>
      <w:proofErr w:type="spellEnd"/>
      <w:r w:rsidRPr="00033997">
        <w:rPr>
          <w:rFonts w:ascii="Garamond" w:hAnsi="Garamond"/>
        </w:rPr>
        <w:t xml:space="preserve"> (EHESS) :</w:t>
      </w:r>
      <w:r w:rsidR="009005AD">
        <w:rPr>
          <w:rFonts w:ascii="Garamond" w:hAnsi="Garamond"/>
          <w:color w:val="FF0000"/>
        </w:rPr>
        <w:t xml:space="preserve"> </w:t>
      </w:r>
      <w:r w:rsidR="009005AD" w:rsidRPr="00B86BA7">
        <w:rPr>
          <w:rFonts w:ascii="Garamond" w:hAnsi="Garamond"/>
        </w:rPr>
        <w:t>« Le conflit social chez Adorno et Foucault »</w:t>
      </w:r>
    </w:p>
    <w:p w:rsidR="009005AD" w:rsidRPr="009005AD" w:rsidRDefault="00D1573D" w:rsidP="00F67985">
      <w:pPr>
        <w:pStyle w:val="Textbody"/>
        <w:spacing w:line="360" w:lineRule="auto"/>
        <w:ind w:left="720" w:right="110"/>
        <w:jc w:val="both"/>
        <w:rPr>
          <w:rFonts w:ascii="Garamond" w:hAnsi="Garamond"/>
          <w:i/>
        </w:rPr>
      </w:pPr>
      <w:r>
        <w:rPr>
          <w:rFonts w:ascii="Garamond" w:hAnsi="Garamond"/>
          <w:i/>
        </w:rPr>
        <w:t xml:space="preserve">14h40 : </w:t>
      </w:r>
      <w:r w:rsidR="009005AD">
        <w:rPr>
          <w:rFonts w:ascii="Garamond" w:hAnsi="Garamond"/>
          <w:i/>
        </w:rPr>
        <w:t>Discussion</w:t>
      </w:r>
    </w:p>
    <w:p w:rsidR="00F67985" w:rsidRDefault="00F67985" w:rsidP="00F67985">
      <w:pPr>
        <w:pStyle w:val="Textbody"/>
        <w:spacing w:line="360" w:lineRule="auto"/>
        <w:ind w:right="110"/>
        <w:contextualSpacing/>
        <w:jc w:val="center"/>
        <w:rPr>
          <w:rFonts w:ascii="Garamond" w:hAnsi="Garamond"/>
          <w:i/>
        </w:rPr>
      </w:pPr>
    </w:p>
    <w:p w:rsidR="00F67985" w:rsidRDefault="00FE0F99" w:rsidP="00F67985">
      <w:pPr>
        <w:pStyle w:val="Textbody"/>
        <w:spacing w:line="360" w:lineRule="auto"/>
        <w:ind w:right="110"/>
        <w:contextualSpacing/>
        <w:jc w:val="center"/>
        <w:rPr>
          <w:rFonts w:ascii="Garamond" w:hAnsi="Garamond"/>
          <w:b/>
        </w:rPr>
      </w:pPr>
      <w:r>
        <w:rPr>
          <w:rFonts w:ascii="Garamond" w:hAnsi="Garamond"/>
          <w:b/>
          <w:i/>
          <w:u w:val="single"/>
        </w:rPr>
        <w:t>15h – 15</w:t>
      </w:r>
      <w:r w:rsidR="009005AD">
        <w:rPr>
          <w:rFonts w:ascii="Garamond" w:hAnsi="Garamond"/>
          <w:b/>
          <w:i/>
          <w:u w:val="single"/>
        </w:rPr>
        <w:t>h20</w:t>
      </w:r>
      <w:r w:rsidR="00F67985" w:rsidRPr="00444699">
        <w:rPr>
          <w:rFonts w:ascii="Garamond" w:hAnsi="Garamond"/>
          <w:b/>
        </w:rPr>
        <w:t> : PAUSE</w:t>
      </w:r>
    </w:p>
    <w:p w:rsidR="00FE0F99" w:rsidRPr="00FE0F99" w:rsidRDefault="00FE0F99" w:rsidP="00FE0F99">
      <w:pPr>
        <w:pStyle w:val="Textbody"/>
        <w:spacing w:line="360" w:lineRule="auto"/>
        <w:ind w:right="110"/>
        <w:contextualSpacing/>
        <w:rPr>
          <w:rFonts w:ascii="Garamond" w:hAnsi="Garamond"/>
          <w:b/>
          <w:i/>
        </w:rPr>
      </w:pPr>
      <w:r w:rsidRPr="00FE0F99">
        <w:rPr>
          <w:rFonts w:ascii="Garamond" w:hAnsi="Garamond"/>
          <w:i/>
          <w:u w:val="single"/>
        </w:rPr>
        <w:t>15</w:t>
      </w:r>
      <w:r w:rsidR="009005AD">
        <w:rPr>
          <w:rFonts w:ascii="Garamond" w:hAnsi="Garamond"/>
          <w:i/>
          <w:u w:val="single"/>
        </w:rPr>
        <w:t>h20-17h1</w:t>
      </w:r>
      <w:r w:rsidRPr="00FE0F99">
        <w:rPr>
          <w:rFonts w:ascii="Garamond" w:hAnsi="Garamond"/>
          <w:i/>
          <w:u w:val="single"/>
        </w:rPr>
        <w:t>5</w:t>
      </w:r>
      <w:r w:rsidRPr="00FE0F99">
        <w:rPr>
          <w:rFonts w:ascii="Garamond" w:hAnsi="Garamond"/>
          <w:b/>
          <w:i/>
        </w:rPr>
        <w:t> :</w:t>
      </w:r>
    </w:p>
    <w:p w:rsidR="00F67985" w:rsidRDefault="009005AD" w:rsidP="009005AD">
      <w:pPr>
        <w:pStyle w:val="Textbody"/>
        <w:spacing w:line="360" w:lineRule="auto"/>
        <w:ind w:left="708" w:right="110"/>
        <w:contextualSpacing/>
        <w:jc w:val="both"/>
        <w:rPr>
          <w:rFonts w:ascii="Garamond" w:eastAsia="Times New Roman" w:hAnsi="Garamond"/>
        </w:rPr>
      </w:pPr>
      <w:r w:rsidRPr="00033997">
        <w:rPr>
          <w:rFonts w:ascii="Garamond" w:hAnsi="Garamond"/>
        </w:rPr>
        <w:t xml:space="preserve">Katia </w:t>
      </w:r>
      <w:proofErr w:type="spellStart"/>
      <w:r w:rsidRPr="00033997">
        <w:rPr>
          <w:rFonts w:ascii="Garamond" w:hAnsi="Garamond"/>
        </w:rPr>
        <w:t>Genel</w:t>
      </w:r>
      <w:proofErr w:type="spellEnd"/>
      <w:r w:rsidRPr="00033997">
        <w:rPr>
          <w:rFonts w:ascii="Garamond" w:hAnsi="Garamond"/>
        </w:rPr>
        <w:t xml:space="preserve"> (MCF, Université Paris-I-Panthéon-Sorbonne) : </w:t>
      </w:r>
      <w:r>
        <w:rPr>
          <w:rFonts w:ascii="Garamond" w:eastAsia="Times New Roman" w:hAnsi="Garamond"/>
        </w:rPr>
        <w:t>« </w:t>
      </w:r>
      <w:r w:rsidRPr="00033997">
        <w:rPr>
          <w:rFonts w:ascii="Garamond" w:eastAsia="Times New Roman" w:hAnsi="Garamond"/>
        </w:rPr>
        <w:t>Maladies individuelles et maladies sociales dans la Théorie critique</w:t>
      </w:r>
      <w:r>
        <w:rPr>
          <w:rFonts w:ascii="Garamond" w:eastAsia="Times New Roman" w:hAnsi="Garamond"/>
        </w:rPr>
        <w:t> »</w:t>
      </w:r>
    </w:p>
    <w:p w:rsidR="009005AD" w:rsidRPr="009005AD" w:rsidRDefault="00D1573D" w:rsidP="009005AD">
      <w:pPr>
        <w:pStyle w:val="Textbody"/>
        <w:spacing w:line="360" w:lineRule="auto"/>
        <w:ind w:left="708" w:right="110"/>
        <w:contextualSpacing/>
        <w:jc w:val="both"/>
        <w:rPr>
          <w:rFonts w:ascii="Garamond" w:eastAsia="Times New Roman" w:hAnsi="Garamond"/>
          <w:i/>
        </w:rPr>
      </w:pPr>
      <w:r>
        <w:rPr>
          <w:rFonts w:ascii="Garamond" w:eastAsia="Times New Roman" w:hAnsi="Garamond"/>
          <w:i/>
        </w:rPr>
        <w:t xml:space="preserve">16h : </w:t>
      </w:r>
      <w:r w:rsidR="009005AD">
        <w:rPr>
          <w:rFonts w:ascii="Garamond" w:eastAsia="Times New Roman" w:hAnsi="Garamond"/>
          <w:i/>
        </w:rPr>
        <w:t>Discussion</w:t>
      </w:r>
    </w:p>
    <w:p w:rsidR="009005AD" w:rsidRPr="009005AD" w:rsidRDefault="009005AD" w:rsidP="009005AD">
      <w:pPr>
        <w:pStyle w:val="Textbody"/>
        <w:spacing w:line="360" w:lineRule="auto"/>
        <w:ind w:left="708" w:right="110"/>
        <w:contextualSpacing/>
        <w:jc w:val="both"/>
        <w:rPr>
          <w:rFonts w:ascii="Garamond" w:eastAsia="Times New Roman" w:hAnsi="Garamond"/>
        </w:rPr>
      </w:pPr>
    </w:p>
    <w:p w:rsidR="00F67985" w:rsidRDefault="00F67985" w:rsidP="00F67985">
      <w:pPr>
        <w:pStyle w:val="Textbody"/>
        <w:spacing w:line="360" w:lineRule="auto"/>
        <w:ind w:left="708" w:right="110"/>
        <w:jc w:val="both"/>
        <w:rPr>
          <w:rFonts w:ascii="Garamond" w:hAnsi="Garamond"/>
        </w:rPr>
      </w:pPr>
      <w:r w:rsidRPr="00033997">
        <w:rPr>
          <w:rFonts w:ascii="Garamond" w:hAnsi="Garamond"/>
        </w:rPr>
        <w:lastRenderedPageBreak/>
        <w:t xml:space="preserve">Gabriel </w:t>
      </w:r>
      <w:proofErr w:type="spellStart"/>
      <w:r w:rsidRPr="00033997">
        <w:rPr>
          <w:rFonts w:ascii="Garamond" w:hAnsi="Garamond"/>
        </w:rPr>
        <w:t>Rockhill</w:t>
      </w:r>
      <w:proofErr w:type="spellEnd"/>
      <w:r w:rsidRPr="00033997">
        <w:rPr>
          <w:rFonts w:ascii="Garamond" w:hAnsi="Garamond"/>
        </w:rPr>
        <w:t xml:space="preserve"> (Pr. Associé, Université Villanova, Philadelphie</w:t>
      </w:r>
      <w:r>
        <w:rPr>
          <w:rFonts w:ascii="Garamond" w:hAnsi="Garamond"/>
        </w:rPr>
        <w:t xml:space="preserve">) </w:t>
      </w:r>
      <w:r w:rsidRPr="00033997">
        <w:rPr>
          <w:rFonts w:ascii="Garamond" w:hAnsi="Garamond"/>
        </w:rPr>
        <w:t>:</w:t>
      </w:r>
      <w:r>
        <w:rPr>
          <w:rFonts w:ascii="Garamond" w:hAnsi="Garamond"/>
        </w:rPr>
        <w:t xml:space="preserve"> « Les mythes des penseurs </w:t>
      </w:r>
      <w:r w:rsidRPr="00033997">
        <w:rPr>
          <w:rFonts w:ascii="Garamond" w:hAnsi="Garamond"/>
        </w:rPr>
        <w:t>68 »</w:t>
      </w:r>
    </w:p>
    <w:p w:rsidR="009005AD" w:rsidRPr="009005AD" w:rsidRDefault="00B86BA7" w:rsidP="00F67985">
      <w:pPr>
        <w:pStyle w:val="Textbody"/>
        <w:spacing w:line="360" w:lineRule="auto"/>
        <w:ind w:left="708" w:right="110"/>
        <w:jc w:val="both"/>
        <w:rPr>
          <w:rFonts w:ascii="Garamond" w:hAnsi="Garamond"/>
          <w:i/>
          <w:u w:val="single"/>
        </w:rPr>
      </w:pPr>
      <w:r>
        <w:rPr>
          <w:rFonts w:ascii="Garamond" w:hAnsi="Garamond"/>
          <w:i/>
        </w:rPr>
        <w:t xml:space="preserve">17h : </w:t>
      </w:r>
      <w:r w:rsidR="009005AD">
        <w:rPr>
          <w:rFonts w:ascii="Garamond" w:hAnsi="Garamond"/>
          <w:i/>
        </w:rPr>
        <w:t>Discussion</w:t>
      </w:r>
    </w:p>
    <w:p w:rsidR="00F67985" w:rsidRPr="00444699" w:rsidRDefault="00B86BA7" w:rsidP="00F67985">
      <w:pPr>
        <w:pStyle w:val="Textbody"/>
        <w:spacing w:line="360" w:lineRule="auto"/>
        <w:ind w:right="110"/>
        <w:jc w:val="both"/>
        <w:rPr>
          <w:rFonts w:ascii="Garamond" w:hAnsi="Garamond"/>
        </w:rPr>
      </w:pPr>
      <w:r>
        <w:rPr>
          <w:rFonts w:ascii="Garamond" w:hAnsi="Garamond"/>
          <w:i/>
          <w:u w:val="single"/>
        </w:rPr>
        <w:t>17h20</w:t>
      </w:r>
      <w:r w:rsidR="009005AD">
        <w:rPr>
          <w:rFonts w:ascii="Garamond" w:hAnsi="Garamond"/>
          <w:i/>
          <w:u w:val="single"/>
        </w:rPr>
        <w:t xml:space="preserve"> – 17</w:t>
      </w:r>
      <w:r w:rsidR="00F67985">
        <w:rPr>
          <w:rFonts w:ascii="Garamond" w:hAnsi="Garamond"/>
          <w:i/>
          <w:u w:val="single"/>
        </w:rPr>
        <w:t>h</w:t>
      </w:r>
      <w:r w:rsidR="009005AD">
        <w:rPr>
          <w:rFonts w:ascii="Garamond" w:hAnsi="Garamond"/>
          <w:i/>
          <w:u w:val="single"/>
        </w:rPr>
        <w:t>30</w:t>
      </w:r>
      <w:r w:rsidR="00F67985">
        <w:rPr>
          <w:rFonts w:ascii="Garamond" w:hAnsi="Garamond"/>
          <w:i/>
          <w:u w:val="single"/>
        </w:rPr>
        <w:t> </w:t>
      </w:r>
      <w:r w:rsidR="00F67985">
        <w:rPr>
          <w:rFonts w:ascii="Garamond" w:hAnsi="Garamond"/>
          <w:u w:val="single"/>
        </w:rPr>
        <w:t>:</w:t>
      </w:r>
      <w:r w:rsidR="00F67985">
        <w:rPr>
          <w:rFonts w:ascii="Garamond" w:hAnsi="Garamond"/>
        </w:rPr>
        <w:t xml:space="preserve">   Conclusion de la journée</w:t>
      </w:r>
    </w:p>
    <w:p w:rsidR="00BD7E9A" w:rsidRDefault="00BD7E9A"/>
    <w:sectPr w:rsidR="00BD7E9A" w:rsidSect="00F67985">
      <w:pgSz w:w="11906" w:h="16838"/>
      <w:pgMar w:top="124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985"/>
    <w:rsid w:val="003B5198"/>
    <w:rsid w:val="009005AD"/>
    <w:rsid w:val="00B86BA7"/>
    <w:rsid w:val="00BD7E9A"/>
    <w:rsid w:val="00D1573D"/>
    <w:rsid w:val="00F67985"/>
    <w:rsid w:val="00FE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EE51D"/>
  <w15:chartTrackingRefBased/>
  <w15:docId w15:val="{9F75881D-19EF-4D52-BFD1-3331AD2B6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67985"/>
    <w:pPr>
      <w:spacing w:after="0" w:line="240" w:lineRule="auto"/>
    </w:pPr>
  </w:style>
  <w:style w:type="paragraph" w:customStyle="1" w:styleId="Textbody">
    <w:name w:val="Text body"/>
    <w:basedOn w:val="Normal"/>
    <w:rsid w:val="00F67985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Standard">
    <w:name w:val="Standard"/>
    <w:rsid w:val="00F6798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julien</dc:creator>
  <cp:keywords/>
  <dc:description/>
  <cp:lastModifiedBy>Pauline julien</cp:lastModifiedBy>
  <cp:revision>2</cp:revision>
  <dcterms:created xsi:type="dcterms:W3CDTF">2019-01-12T13:46:00Z</dcterms:created>
  <dcterms:modified xsi:type="dcterms:W3CDTF">2019-01-23T11:14:00Z</dcterms:modified>
</cp:coreProperties>
</file>